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EA" w:rsidRPr="00171C15" w:rsidRDefault="00171C15" w:rsidP="00171C15">
      <w:pPr>
        <w:spacing w:before="0"/>
        <w:jc w:val="left"/>
        <w:rPr>
          <w:rFonts w:ascii="PT Astra Serif" w:eastAsia="Times New Roman" w:hAnsi="PT Astra Serif" w:cs="Arial"/>
          <w:sz w:val="26"/>
          <w:szCs w:val="26"/>
          <w:lang w:eastAsia="ru-RU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1CF4586C" wp14:editId="64F0E280">
            <wp:extent cx="9782175" cy="36290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26EA" w:rsidRPr="005507E1" w:rsidRDefault="00B526EA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</w:p>
    <w:p w:rsidR="00613711" w:rsidRDefault="00613711">
      <w:pPr>
        <w:pStyle w:val="ConsPlusNormal"/>
        <w:ind w:firstLine="567"/>
        <w:jc w:val="both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sectPr w:rsidR="00613711" w:rsidSect="00171C15">
      <w:headerReference w:type="default" r:id="rId9"/>
      <w:footerReference w:type="even" r:id="rId10"/>
      <w:pgSz w:w="16840" w:h="11907" w:orient="landscape"/>
      <w:pgMar w:top="1276" w:right="851" w:bottom="567" w:left="568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711" w:rsidRDefault="00EE20DA">
      <w:pPr>
        <w:spacing w:before="0"/>
      </w:pPr>
      <w:r>
        <w:separator/>
      </w:r>
    </w:p>
  </w:endnote>
  <w:endnote w:type="continuationSeparator" w:id="0">
    <w:p w:rsidR="00613711" w:rsidRDefault="00EE20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3711" w:rsidRDefault="00EE20D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613711" w:rsidRDefault="00613711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711" w:rsidRDefault="00EE20DA">
      <w:pPr>
        <w:spacing w:before="0"/>
      </w:pPr>
      <w:r>
        <w:separator/>
      </w:r>
    </w:p>
  </w:footnote>
  <w:footnote w:type="continuationSeparator" w:id="0">
    <w:p w:rsidR="00613711" w:rsidRDefault="00EE20D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613212"/>
      <w:docPartObj>
        <w:docPartGallery w:val="Page Numbers (Top of Page)"/>
        <w:docPartUnique/>
      </w:docPartObj>
    </w:sdtPr>
    <w:sdtEndPr/>
    <w:sdtContent>
      <w:p w:rsidR="00613711" w:rsidRDefault="00EE20DA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A90F59">
          <w:rPr>
            <w:rFonts w:ascii="PT Astra Serif" w:eastAsia="PT Astra Serif" w:hAnsi="PT Astra Serif" w:cs="PT Astra Serif"/>
            <w:noProof/>
            <w:sz w:val="28"/>
            <w:szCs w:val="28"/>
          </w:rPr>
          <w:t>4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1F1"/>
    <w:multiLevelType w:val="hybridMultilevel"/>
    <w:tmpl w:val="38D6F5CC"/>
    <w:lvl w:ilvl="0" w:tplc="4B0C5EBA">
      <w:start w:val="1"/>
      <w:numFmt w:val="bullet"/>
      <w:pStyle w:val="a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7FD6CA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8A96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EA39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675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6AF0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CC15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7870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A8E1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C220D"/>
    <w:multiLevelType w:val="hybridMultilevel"/>
    <w:tmpl w:val="FF2E1DDE"/>
    <w:lvl w:ilvl="0" w:tplc="11D696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B12C7230">
      <w:start w:val="1"/>
      <w:numFmt w:val="lowerLetter"/>
      <w:lvlText w:val="%2."/>
      <w:lvlJc w:val="left"/>
      <w:pPr>
        <w:ind w:left="1647" w:hanging="360"/>
      </w:pPr>
    </w:lvl>
    <w:lvl w:ilvl="2" w:tplc="37807854">
      <w:start w:val="1"/>
      <w:numFmt w:val="lowerRoman"/>
      <w:lvlText w:val="%3."/>
      <w:lvlJc w:val="right"/>
      <w:pPr>
        <w:ind w:left="2367" w:hanging="180"/>
      </w:pPr>
    </w:lvl>
    <w:lvl w:ilvl="3" w:tplc="CB8A0E6E">
      <w:start w:val="1"/>
      <w:numFmt w:val="decimal"/>
      <w:lvlText w:val="%4."/>
      <w:lvlJc w:val="left"/>
      <w:pPr>
        <w:ind w:left="3087" w:hanging="360"/>
      </w:pPr>
    </w:lvl>
    <w:lvl w:ilvl="4" w:tplc="101C4A54">
      <w:start w:val="1"/>
      <w:numFmt w:val="lowerLetter"/>
      <w:lvlText w:val="%5."/>
      <w:lvlJc w:val="left"/>
      <w:pPr>
        <w:ind w:left="3807" w:hanging="360"/>
      </w:pPr>
    </w:lvl>
    <w:lvl w:ilvl="5" w:tplc="EE1EB3DE">
      <w:start w:val="1"/>
      <w:numFmt w:val="lowerRoman"/>
      <w:lvlText w:val="%6."/>
      <w:lvlJc w:val="right"/>
      <w:pPr>
        <w:ind w:left="4527" w:hanging="180"/>
      </w:pPr>
    </w:lvl>
    <w:lvl w:ilvl="6" w:tplc="D982D70C">
      <w:start w:val="1"/>
      <w:numFmt w:val="decimal"/>
      <w:lvlText w:val="%7."/>
      <w:lvlJc w:val="left"/>
      <w:pPr>
        <w:ind w:left="5247" w:hanging="360"/>
      </w:pPr>
    </w:lvl>
    <w:lvl w:ilvl="7" w:tplc="9F3A10A2">
      <w:start w:val="1"/>
      <w:numFmt w:val="lowerLetter"/>
      <w:lvlText w:val="%8."/>
      <w:lvlJc w:val="left"/>
      <w:pPr>
        <w:ind w:left="5967" w:hanging="360"/>
      </w:pPr>
    </w:lvl>
    <w:lvl w:ilvl="8" w:tplc="9BA81E9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02F4721"/>
    <w:multiLevelType w:val="hybridMultilevel"/>
    <w:tmpl w:val="22F2166E"/>
    <w:lvl w:ilvl="0" w:tplc="015A5A7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F9DAC460">
      <w:start w:val="1"/>
      <w:numFmt w:val="lowerLetter"/>
      <w:lvlText w:val="%2."/>
      <w:lvlJc w:val="left"/>
      <w:pPr>
        <w:ind w:left="1647" w:hanging="360"/>
      </w:pPr>
    </w:lvl>
    <w:lvl w:ilvl="2" w:tplc="3A2ABF1A">
      <w:start w:val="1"/>
      <w:numFmt w:val="lowerRoman"/>
      <w:lvlText w:val="%3."/>
      <w:lvlJc w:val="right"/>
      <w:pPr>
        <w:ind w:left="2367" w:hanging="180"/>
      </w:pPr>
    </w:lvl>
    <w:lvl w:ilvl="3" w:tplc="D45440A6">
      <w:start w:val="1"/>
      <w:numFmt w:val="decimal"/>
      <w:lvlText w:val="%4."/>
      <w:lvlJc w:val="left"/>
      <w:pPr>
        <w:ind w:left="3087" w:hanging="360"/>
      </w:pPr>
    </w:lvl>
    <w:lvl w:ilvl="4" w:tplc="762CD278">
      <w:start w:val="1"/>
      <w:numFmt w:val="lowerLetter"/>
      <w:lvlText w:val="%5."/>
      <w:lvlJc w:val="left"/>
      <w:pPr>
        <w:ind w:left="3807" w:hanging="360"/>
      </w:pPr>
    </w:lvl>
    <w:lvl w:ilvl="5" w:tplc="E370EFB0">
      <w:start w:val="1"/>
      <w:numFmt w:val="lowerRoman"/>
      <w:lvlText w:val="%6."/>
      <w:lvlJc w:val="right"/>
      <w:pPr>
        <w:ind w:left="4527" w:hanging="180"/>
      </w:pPr>
    </w:lvl>
    <w:lvl w:ilvl="6" w:tplc="E5FEC1F0">
      <w:start w:val="1"/>
      <w:numFmt w:val="decimal"/>
      <w:lvlText w:val="%7."/>
      <w:lvlJc w:val="left"/>
      <w:pPr>
        <w:ind w:left="5247" w:hanging="360"/>
      </w:pPr>
    </w:lvl>
    <w:lvl w:ilvl="7" w:tplc="B3229710">
      <w:start w:val="1"/>
      <w:numFmt w:val="lowerLetter"/>
      <w:lvlText w:val="%8."/>
      <w:lvlJc w:val="left"/>
      <w:pPr>
        <w:ind w:left="5967" w:hanging="360"/>
      </w:pPr>
    </w:lvl>
    <w:lvl w:ilvl="8" w:tplc="D916AD10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64E55EA"/>
    <w:multiLevelType w:val="multilevel"/>
    <w:tmpl w:val="427C1C3C"/>
    <w:styleLink w:val="a0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4" w15:restartNumberingAfterBreak="0">
    <w:nsid w:val="76BE28A9"/>
    <w:multiLevelType w:val="hybridMultilevel"/>
    <w:tmpl w:val="0960E0F8"/>
    <w:lvl w:ilvl="0" w:tplc="386015A8">
      <w:start w:val="1"/>
      <w:numFmt w:val="bullet"/>
      <w:pStyle w:val="a1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2E7C9CEC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9F24D58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698699E2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05CCCA6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EB7EFE2E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B0C27FB2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716A4894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D5A482C2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5" w15:restartNumberingAfterBreak="0">
    <w:nsid w:val="783D1B17"/>
    <w:multiLevelType w:val="multilevel"/>
    <w:tmpl w:val="962E0024"/>
    <w:lvl w:ilvl="0">
      <w:start w:val="1"/>
      <w:numFmt w:val="decimal"/>
      <w:pStyle w:val="a2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11"/>
    <w:rsid w:val="000666B0"/>
    <w:rsid w:val="00171C15"/>
    <w:rsid w:val="001C62F2"/>
    <w:rsid w:val="001C7486"/>
    <w:rsid w:val="002649B1"/>
    <w:rsid w:val="002747D0"/>
    <w:rsid w:val="00297A82"/>
    <w:rsid w:val="002B728B"/>
    <w:rsid w:val="002D1356"/>
    <w:rsid w:val="003B4E66"/>
    <w:rsid w:val="003F35AA"/>
    <w:rsid w:val="00427905"/>
    <w:rsid w:val="004E72A2"/>
    <w:rsid w:val="00520682"/>
    <w:rsid w:val="00524F02"/>
    <w:rsid w:val="005507E1"/>
    <w:rsid w:val="005C3BFE"/>
    <w:rsid w:val="00613711"/>
    <w:rsid w:val="00635C9C"/>
    <w:rsid w:val="007368AB"/>
    <w:rsid w:val="0077493F"/>
    <w:rsid w:val="008849EC"/>
    <w:rsid w:val="008C0C98"/>
    <w:rsid w:val="008C4C36"/>
    <w:rsid w:val="009A5197"/>
    <w:rsid w:val="00A90F59"/>
    <w:rsid w:val="00AB2F63"/>
    <w:rsid w:val="00B13D22"/>
    <w:rsid w:val="00B526EA"/>
    <w:rsid w:val="00B610F3"/>
    <w:rsid w:val="00C61647"/>
    <w:rsid w:val="00CA2856"/>
    <w:rsid w:val="00CD38D5"/>
    <w:rsid w:val="00DB3FFE"/>
    <w:rsid w:val="00DE2BB3"/>
    <w:rsid w:val="00EE20DA"/>
    <w:rsid w:val="00FB1962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AA80"/>
  <w15:docId w15:val="{E47A83E4-82ED-4A77-92B3-765BE54F5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styleId="11">
    <w:name w:val="Plain Table 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A7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EABA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E8E8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B4B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ABC3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DA9A9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E3F3F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1B1B1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7ABC32" w:themeColor="accent1" w:themeTint="EA"/>
        <w:insideH w:val="single" w:sz="4" w:space="0" w:color="7ABC32" w:themeColor="accent1" w:themeTint="EA"/>
        <w:insideV w:val="single" w:sz="4" w:space="0" w:color="7ABC3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F2CF" w:themeColor="accent1" w:themeTint="34" w:fill="E1F2CF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  <w:insideV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ABC32" w:themeColor="accent1" w:themeTint="EA"/>
          <w:left w:val="single" w:sz="4" w:space="0" w:color="7ABC32" w:themeColor="accent1" w:themeTint="EA"/>
          <w:bottom w:val="single" w:sz="4" w:space="0" w:color="7ABC32" w:themeColor="accent1" w:themeTint="EA"/>
          <w:right w:val="single" w:sz="4" w:space="0" w:color="7ABC32" w:themeColor="accent1" w:themeTint="EA"/>
        </w:tcBorders>
        <w:shd w:val="clear" w:color="7ABC32" w:themeColor="accent1" w:themeTint="EA" w:fill="7ABC3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7ABC3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2D0" w:themeColor="accent1" w:themeTint="32" w:fill="E2F2D0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  <w:insideV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DA9A9" w:themeColor="accent2" w:themeTint="97"/>
          <w:left w:val="single" w:sz="4" w:space="0" w:color="ADA9A9" w:themeColor="accent2" w:themeTint="97"/>
          <w:bottom w:val="single" w:sz="4" w:space="0" w:color="ADA9A9" w:themeColor="accent2" w:themeTint="97"/>
          <w:right w:val="single" w:sz="4" w:space="0" w:color="ADA9A9" w:themeColor="accent2" w:themeTint="97"/>
        </w:tcBorders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  <w:insideV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E3F3F" w:themeColor="accent3" w:themeTint="FE"/>
          <w:left w:val="single" w:sz="4" w:space="0" w:color="FE3F3F" w:themeColor="accent3" w:themeTint="FE"/>
          <w:bottom w:val="single" w:sz="4" w:space="0" w:color="FE3F3F" w:themeColor="accent3" w:themeTint="FE"/>
          <w:right w:val="single" w:sz="4" w:space="0" w:color="FE3F3F" w:themeColor="accent3" w:themeTint="FE"/>
        </w:tcBorders>
        <w:shd w:val="clear" w:color="FE3F3F" w:themeColor="accent3" w:themeTint="FE" w:fill="FE3F3F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  <w:insideV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1B1B1" w:themeColor="accent4" w:themeTint="9A"/>
          <w:left w:val="single" w:sz="4" w:space="0" w:color="B1B1B1" w:themeColor="accent4" w:themeTint="9A"/>
          <w:bottom w:val="single" w:sz="4" w:space="0" w:color="B1B1B1" w:themeColor="accent4" w:themeTint="9A"/>
          <w:right w:val="single" w:sz="4" w:space="0" w:color="B1B1B1" w:themeColor="accent4" w:themeTint="9A"/>
        </w:tcBorders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F2CF" w:themeColor="accent1" w:themeTint="34" w:fill="E1F2CF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6EA92D" w:themeColor="accent1" w:fill="6EA92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band1Vert">
      <w:tblPr/>
      <w:tcPr>
        <w:shd w:val="clear" w:color="BCE293" w:themeColor="accent1" w:themeTint="75" w:fill="BCE293" w:themeFill="accent1" w:themeFillTint="75"/>
      </w:tcPr>
    </w:tblStylePr>
    <w:tblStylePr w:type="band1Horz">
      <w:tblPr/>
      <w:tcPr>
        <w:shd w:val="clear" w:color="BCE293" w:themeColor="accent1" w:themeTint="75" w:fill="BCE293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2E2" w:themeColor="accent2" w:themeTint="32" w:fill="E4E2E2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57070" w:themeColor="accent2" w:fill="757070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band1Vert">
      <w:tblPr/>
      <w:tcPr>
        <w:shd w:val="clear" w:color="C0BDBD" w:themeColor="accent2" w:themeTint="75" w:fill="C0BDBD" w:themeFill="accent2" w:themeFillTint="75"/>
      </w:tcPr>
    </w:tblStylePr>
    <w:tblStylePr w:type="band1Horz">
      <w:tblPr/>
      <w:tcPr>
        <w:shd w:val="clear" w:color="C0BDBD" w:themeColor="accent2" w:themeTint="75" w:fill="C0BDBD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ED7D7" w:themeColor="accent3" w:themeTint="34" w:fill="FED7D7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E3F3F" w:themeColor="accent3" w:fill="FE3F3F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band1Vert">
      <w:tblPr/>
      <w:tcPr>
        <w:shd w:val="clear" w:color="FEA6A6" w:themeColor="accent3" w:themeTint="75" w:fill="FEA6A6" w:themeFill="accent3" w:themeFillTint="75"/>
      </w:tcPr>
    </w:tblStylePr>
    <w:tblStylePr w:type="band1Horz">
      <w:tblPr/>
      <w:tcPr>
        <w:shd w:val="clear" w:color="FEA6A6" w:themeColor="accent3" w:themeTint="75" w:fill="FEA6A6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4E4E4" w:themeColor="accent4" w:themeTint="34" w:fill="E4E4E4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F7F7F" w:themeColor="accent4" w:fill="7F7F7F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band1Vert">
      <w:tblPr/>
      <w:tcPr>
        <w:shd w:val="clear" w:color="C4C4C4" w:themeColor="accent4" w:themeTint="75" w:fill="C4C4C4" w:themeFill="accent4" w:themeFillTint="75"/>
      </w:tcPr>
    </w:tblStylePr>
    <w:tblStylePr w:type="band1Horz">
      <w:tblPr/>
      <w:tcPr>
        <w:shd w:val="clear" w:color="C4C4C4" w:themeColor="accent4" w:themeTint="75" w:fill="C4C4C4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B6DF89" w:themeColor="accent1" w:themeTint="80"/>
        <w:left w:val="single" w:sz="4" w:space="0" w:color="B6DF89" w:themeColor="accent1" w:themeTint="80"/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b/>
        <w:color w:val="B6DF89" w:themeColor="accent1" w:themeTint="80" w:themeShade="95"/>
      </w:rPr>
      <w:tblPr/>
      <w:tcPr>
        <w:tcBorders>
          <w:bottom w:val="single" w:sz="12" w:space="0" w:color="B6DF89" w:themeColor="accent1" w:themeTint="80"/>
        </w:tcBorders>
      </w:tcPr>
    </w:tblStylePr>
    <w:tblStylePr w:type="lastRow">
      <w:rPr>
        <w:b/>
        <w:color w:val="B6DF89" w:themeColor="accent1" w:themeTint="80" w:themeShade="95"/>
      </w:rPr>
    </w:tblStylePr>
    <w:tblStylePr w:type="firstCol">
      <w:rPr>
        <w:b/>
        <w:color w:val="B6DF89" w:themeColor="accent1" w:themeTint="80" w:themeShade="95"/>
      </w:rPr>
    </w:tblStylePr>
    <w:tblStylePr w:type="lastCol">
      <w:rPr>
        <w:b/>
        <w:color w:val="B6DF89" w:themeColor="accent1" w:themeTint="80" w:themeShade="95"/>
      </w:r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FE3F3F" w:themeColor="accent3" w:themeTint="FE"/>
        <w:left w:val="single" w:sz="4" w:space="0" w:color="FE3F3F" w:themeColor="accent3" w:themeTint="FE"/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b/>
        <w:color w:val="FE3F3F" w:themeColor="accent3" w:themeTint="FE" w:themeShade="95"/>
      </w:rPr>
      <w:tblPr/>
      <w:tcPr>
        <w:tcBorders>
          <w:bottom w:val="single" w:sz="12" w:space="0" w:color="FE3F3F" w:themeColor="accent3" w:themeTint="FE"/>
        </w:tcBorders>
      </w:tcPr>
    </w:tblStylePr>
    <w:tblStylePr w:type="lastRow">
      <w:rPr>
        <w:b/>
        <w:color w:val="FE3F3F" w:themeColor="accent3" w:themeTint="FE" w:themeShade="95"/>
      </w:rPr>
    </w:tblStylePr>
    <w:tblStylePr w:type="firstCol">
      <w:rPr>
        <w:b/>
        <w:color w:val="FE3F3F" w:themeColor="accent3" w:themeTint="FE" w:themeShade="95"/>
      </w:rPr>
    </w:tblStylePr>
    <w:tblStylePr w:type="lastCol">
      <w:rPr>
        <w:b/>
        <w:color w:val="FE3F3F" w:themeColor="accent3" w:themeTint="FE" w:themeShade="95"/>
      </w:r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B6DF89" w:themeColor="accent1" w:themeTint="80"/>
        <w:right w:val="single" w:sz="4" w:space="0" w:color="B6DF89" w:themeColor="accent1" w:themeTint="80"/>
        <w:insideH w:val="single" w:sz="4" w:space="0" w:color="B6DF89" w:themeColor="accent1" w:themeTint="80"/>
        <w:insideV w:val="single" w:sz="4" w:space="0" w:color="B6DF89" w:themeColor="accent1" w:themeTint="80"/>
      </w:tblBorders>
    </w:tblPr>
    <w:tblStylePr w:type="fir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6DF89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6DF89" w:themeColor="accent1" w:themeTint="80" w:themeShade="95"/>
        <w:sz w:val="22"/>
      </w:rPr>
      <w:tblPr/>
      <w:tcPr>
        <w:tcBorders>
          <w:top w:val="single" w:sz="4" w:space="0" w:color="B6DF89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6DF89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B6DF89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B6DF89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F2CF" w:themeColor="accent1" w:themeTint="34" w:fill="E1F2CF" w:themeFill="accent1" w:themeFillTint="34"/>
      </w:tcPr>
    </w:tblStylePr>
    <w:tblStylePr w:type="band1Horz">
      <w:rPr>
        <w:rFonts w:ascii="Arial" w:hAnsi="Arial"/>
        <w:color w:val="B6DF89" w:themeColor="accent1" w:themeTint="80" w:themeShade="95"/>
        <w:sz w:val="22"/>
      </w:rPr>
      <w:tblPr/>
      <w:tcPr>
        <w:shd w:val="clear" w:color="E1F2CF" w:themeColor="accent1" w:themeTint="34" w:fill="E1F2CF" w:themeFill="accent1" w:themeFillTint="34"/>
      </w:tcPr>
    </w:tblStylePr>
    <w:tblStylePr w:type="band2Horz">
      <w:rPr>
        <w:rFonts w:ascii="Arial" w:hAnsi="Arial"/>
        <w:color w:val="B6DF89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ADA9A9" w:themeColor="accent2" w:themeTint="97"/>
        <w:right w:val="single" w:sz="4" w:space="0" w:color="ADA9A9" w:themeColor="accent2" w:themeTint="97"/>
        <w:insideH w:val="single" w:sz="4" w:space="0" w:color="ADA9A9" w:themeColor="accent2" w:themeTint="97"/>
        <w:insideV w:val="single" w:sz="4" w:space="0" w:color="ADA9A9" w:themeColor="accent2" w:themeTint="97"/>
      </w:tblBorders>
    </w:tblPr>
    <w:tblStylePr w:type="fir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FE3F3F" w:themeColor="accent3" w:themeTint="FE"/>
        <w:right w:val="single" w:sz="4" w:space="0" w:color="FE3F3F" w:themeColor="accent3" w:themeTint="FE"/>
        <w:insideH w:val="single" w:sz="4" w:space="0" w:color="FE3F3F" w:themeColor="accent3" w:themeTint="FE"/>
        <w:insideV w:val="single" w:sz="4" w:space="0" w:color="FE3F3F" w:themeColor="accent3" w:themeTint="FE"/>
      </w:tblBorders>
    </w:tblPr>
    <w:tblStylePr w:type="fir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3F3F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E3F3F" w:themeColor="accent3" w:themeTint="FE" w:themeShade="95"/>
        <w:sz w:val="22"/>
      </w:rPr>
      <w:tblPr/>
      <w:tcPr>
        <w:tcBorders>
          <w:top w:val="single" w:sz="4" w:space="0" w:color="FE3F3F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3F3F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FE3F3F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FE3F3F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FE3F3F" w:themeColor="accent3" w:themeTint="FE" w:themeShade="95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2Horz">
      <w:rPr>
        <w:rFonts w:ascii="Arial" w:hAnsi="Arial"/>
        <w:color w:val="FE3F3F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B1B1B1" w:themeColor="accent4" w:themeTint="9A"/>
        <w:right w:val="single" w:sz="4" w:space="0" w:color="B1B1B1" w:themeColor="accent4" w:themeTint="9A"/>
        <w:insideH w:val="single" w:sz="4" w:space="0" w:color="B1B1B1" w:themeColor="accent4" w:themeTint="9A"/>
        <w:insideV w:val="single" w:sz="4" w:space="0" w:color="B1B1B1" w:themeColor="accent4" w:themeTint="9A"/>
      </w:tblBorders>
    </w:tblPr>
    <w:tblStylePr w:type="fir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0">
    <w:name w:val="Список-таблица 1 светлая1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EA92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6EA92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57070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57070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E3F3F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E3F3F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F7F7F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10">
    <w:name w:val="Список-таблица 21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bottom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B7A" w:themeColor="accent1" w:themeTint="90"/>
          <w:left w:val="none" w:sz="4" w:space="0" w:color="000000"/>
          <w:bottom w:val="single" w:sz="4" w:space="0" w:color="ADDB7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bottom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1ADAD" w:themeColor="accent2" w:themeTint="90"/>
          <w:left w:val="none" w:sz="4" w:space="0" w:color="000000"/>
          <w:bottom w:val="single" w:sz="4" w:space="0" w:color="B1ADAD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bottom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E9292" w:themeColor="accent3" w:themeTint="90"/>
          <w:left w:val="none" w:sz="4" w:space="0" w:color="000000"/>
          <w:bottom w:val="single" w:sz="4" w:space="0" w:color="FE9292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bottom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6B6B6" w:themeColor="accent4" w:themeTint="90"/>
          <w:left w:val="none" w:sz="4" w:space="0" w:color="000000"/>
          <w:bottom w:val="single" w:sz="4" w:space="0" w:color="B6B6B6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10">
    <w:name w:val="Список-таблица 3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left w:val="single" w:sz="4" w:space="0" w:color="6EA92D" w:themeColor="accent1"/>
        <w:bottom w:val="single" w:sz="4" w:space="0" w:color="6EA92D" w:themeColor="accent1"/>
        <w:right w:val="single" w:sz="4" w:space="0" w:color="6EA92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6EA92D" w:themeColor="accent1"/>
          <w:right w:val="single" w:sz="4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6EA92D" w:themeColor="accent1"/>
          <w:bottom w:val="single" w:sz="4" w:space="0" w:color="6EA92D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left w:val="single" w:sz="4" w:space="0" w:color="ADA9A9" w:themeColor="accent2" w:themeTint="97"/>
        <w:bottom w:val="single" w:sz="4" w:space="0" w:color="ADA9A9" w:themeColor="accent2" w:themeTint="97"/>
        <w:right w:val="single" w:sz="4" w:space="0" w:color="ADA9A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DA9A9" w:themeColor="accent2" w:themeTint="97"/>
          <w:right w:val="single" w:sz="4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DA9A9" w:themeColor="accent2" w:themeTint="97"/>
          <w:bottom w:val="single" w:sz="4" w:space="0" w:color="ADA9A9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left w:val="single" w:sz="4" w:space="0" w:color="FE8C8C" w:themeColor="accent3" w:themeTint="98"/>
        <w:bottom w:val="single" w:sz="4" w:space="0" w:color="FE8C8C" w:themeColor="accent3" w:themeTint="98"/>
        <w:right w:val="single" w:sz="4" w:space="0" w:color="FE8C8C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8C8C" w:themeColor="accent3" w:themeTint="98" w:fill="FE8C8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E8C8C" w:themeColor="accent3" w:themeTint="98"/>
          <w:right w:val="single" w:sz="4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8C8C" w:themeColor="accent3" w:themeTint="98"/>
          <w:bottom w:val="single" w:sz="4" w:space="0" w:color="FE8C8C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left w:val="single" w:sz="4" w:space="0" w:color="B1B1B1" w:themeColor="accent4" w:themeTint="9A"/>
        <w:bottom w:val="single" w:sz="4" w:space="0" w:color="B1B1B1" w:themeColor="accent4" w:themeTint="9A"/>
        <w:right w:val="single" w:sz="4" w:space="0" w:color="B1B1B1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1B1B1" w:themeColor="accent4" w:themeTint="9A"/>
          <w:right w:val="single" w:sz="4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1B1B1" w:themeColor="accent4" w:themeTint="9A"/>
          <w:bottom w:val="single" w:sz="4" w:space="0" w:color="B1B1B1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10">
    <w:name w:val="Список-таблица 41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DDB7A" w:themeColor="accent1" w:themeTint="90"/>
        <w:left w:val="single" w:sz="4" w:space="0" w:color="ADDB7A" w:themeColor="accent1" w:themeTint="90"/>
        <w:bottom w:val="single" w:sz="4" w:space="0" w:color="ADDB7A" w:themeColor="accent1" w:themeTint="90"/>
        <w:right w:val="single" w:sz="4" w:space="0" w:color="ADDB7A" w:themeColor="accent1" w:themeTint="90"/>
        <w:insideH w:val="single" w:sz="4" w:space="0" w:color="ADDB7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6EA92D" w:themeColor="accent1" w:fill="6EA92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FC4" w:themeColor="accent1" w:themeTint="40" w:fill="DAEFC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B1ADAD" w:themeColor="accent2" w:themeTint="90"/>
        <w:left w:val="single" w:sz="4" w:space="0" w:color="B1ADAD" w:themeColor="accent2" w:themeTint="90"/>
        <w:bottom w:val="single" w:sz="4" w:space="0" w:color="B1ADAD" w:themeColor="accent2" w:themeTint="90"/>
        <w:right w:val="single" w:sz="4" w:space="0" w:color="B1ADAD" w:themeColor="accent2" w:themeTint="90"/>
        <w:insideH w:val="single" w:sz="4" w:space="0" w:color="B1ADAD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7070" w:themeColor="accent2" w:fill="757070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DADA" w:themeColor="accent2" w:themeTint="40" w:fill="DCDADA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FE9292" w:themeColor="accent3" w:themeTint="90"/>
        <w:left w:val="single" w:sz="4" w:space="0" w:color="FE9292" w:themeColor="accent3" w:themeTint="90"/>
        <w:bottom w:val="single" w:sz="4" w:space="0" w:color="FE9292" w:themeColor="accent3" w:themeTint="90"/>
        <w:right w:val="single" w:sz="4" w:space="0" w:color="FE9292" w:themeColor="accent3" w:themeTint="90"/>
        <w:insideH w:val="single" w:sz="4" w:space="0" w:color="FE9292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E3F3F" w:themeColor="accent3" w:fill="FE3F3F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CECE" w:themeColor="accent3" w:themeTint="40" w:fill="FECECE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B6B6B6" w:themeColor="accent4" w:themeTint="90"/>
        <w:left w:val="single" w:sz="4" w:space="0" w:color="B6B6B6" w:themeColor="accent4" w:themeTint="90"/>
        <w:bottom w:val="single" w:sz="4" w:space="0" w:color="B6B6B6" w:themeColor="accent4" w:themeTint="90"/>
        <w:right w:val="single" w:sz="4" w:space="0" w:color="B6B6B6" w:themeColor="accent4" w:themeTint="90"/>
        <w:insideH w:val="single" w:sz="4" w:space="0" w:color="B6B6B6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F7F7F" w:themeColor="accent4" w:fill="7F7F7F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DEDE" w:themeColor="accent4" w:themeTint="40" w:fill="DEDEDE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10">
    <w:name w:val="Список-таблица 5 темная1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6EA92D" w:themeColor="accent1"/>
        <w:left w:val="single" w:sz="32" w:space="0" w:color="6EA92D" w:themeColor="accent1"/>
        <w:bottom w:val="single" w:sz="32" w:space="0" w:color="6EA92D" w:themeColor="accent1"/>
        <w:right w:val="single" w:sz="32" w:space="0" w:color="6EA92D" w:themeColor="accent1"/>
      </w:tblBorders>
      <w:shd w:val="clear" w:color="6EA92D" w:themeColor="accent1" w:fill="6EA92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6EA92D" w:themeColor="accent1"/>
          <w:bottom w:val="single" w:sz="12" w:space="0" w:color="FFFFFF" w:themeColor="light1"/>
        </w:tcBorders>
        <w:shd w:val="clear" w:color="6EA92D" w:themeColor="accent1" w:fill="6EA92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6EA92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6EA92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6EA92D" w:themeColor="accent1" w:fill="6EA92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6EA92D" w:themeColor="accent1" w:fill="6EA92D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ADA9A9" w:themeColor="accent2" w:themeTint="97"/>
        <w:left w:val="single" w:sz="32" w:space="0" w:color="ADA9A9" w:themeColor="accent2" w:themeTint="97"/>
        <w:bottom w:val="single" w:sz="32" w:space="0" w:color="ADA9A9" w:themeColor="accent2" w:themeTint="97"/>
        <w:right w:val="single" w:sz="32" w:space="0" w:color="ADA9A9" w:themeColor="accent2" w:themeTint="97"/>
      </w:tblBorders>
      <w:shd w:val="clear" w:color="ADA9A9" w:themeColor="accent2" w:themeTint="97" w:fill="ADA9A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DA9A9" w:themeColor="accent2" w:themeTint="97"/>
          <w:bottom w:val="single" w:sz="12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DA9A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DA9A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DA9A9" w:themeColor="accent2" w:themeTint="97" w:fill="ADA9A9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FE8C8C" w:themeColor="accent3" w:themeTint="98"/>
        <w:left w:val="single" w:sz="32" w:space="0" w:color="FE8C8C" w:themeColor="accent3" w:themeTint="98"/>
        <w:bottom w:val="single" w:sz="32" w:space="0" w:color="FE8C8C" w:themeColor="accent3" w:themeTint="98"/>
        <w:right w:val="single" w:sz="32" w:space="0" w:color="FE8C8C" w:themeColor="accent3" w:themeTint="98"/>
      </w:tblBorders>
      <w:shd w:val="clear" w:color="FE8C8C" w:themeColor="accent3" w:themeTint="98" w:fill="FE8C8C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E8C8C" w:themeColor="accent3" w:themeTint="98"/>
          <w:bottom w:val="single" w:sz="12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E8C8C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E8C8C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E8C8C" w:themeColor="accent3" w:themeTint="98" w:fill="FE8C8C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B1B1B1" w:themeColor="accent4" w:themeTint="9A"/>
        <w:left w:val="single" w:sz="32" w:space="0" w:color="B1B1B1" w:themeColor="accent4" w:themeTint="9A"/>
        <w:bottom w:val="single" w:sz="32" w:space="0" w:color="B1B1B1" w:themeColor="accent4" w:themeTint="9A"/>
        <w:right w:val="single" w:sz="32" w:space="0" w:color="B1B1B1" w:themeColor="accent4" w:themeTint="9A"/>
      </w:tblBorders>
      <w:shd w:val="clear" w:color="B1B1B1" w:themeColor="accent4" w:themeTint="9A" w:fill="B1B1B1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1B1B1" w:themeColor="accent4" w:themeTint="9A"/>
          <w:bottom w:val="single" w:sz="12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1B1B1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1B1B1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1B1B1" w:themeColor="accent4" w:themeTint="9A" w:fill="B1B1B1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10">
    <w:name w:val="Список-таблица 6 цветная1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6EA92D" w:themeColor="accent1"/>
        <w:bottom w:val="single" w:sz="4" w:space="0" w:color="6EA92D" w:themeColor="accent1"/>
      </w:tblBorders>
    </w:tblPr>
    <w:tblStylePr w:type="firstRow">
      <w:rPr>
        <w:b/>
        <w:color w:val="40621A" w:themeColor="accent1" w:themeShade="95"/>
      </w:rPr>
      <w:tblPr/>
      <w:tcPr>
        <w:tcBorders>
          <w:bottom w:val="single" w:sz="4" w:space="0" w:color="6EA92D" w:themeColor="accent1"/>
        </w:tcBorders>
      </w:tcPr>
    </w:tblStylePr>
    <w:tblStylePr w:type="lastRow">
      <w:rPr>
        <w:b/>
        <w:color w:val="40621A" w:themeColor="accent1" w:themeShade="95"/>
      </w:rPr>
      <w:tblPr/>
      <w:tcPr>
        <w:tcBorders>
          <w:top w:val="single" w:sz="4" w:space="0" w:color="6EA92D" w:themeColor="accent1"/>
        </w:tcBorders>
      </w:tcPr>
    </w:tblStylePr>
    <w:tblStylePr w:type="firstCol">
      <w:rPr>
        <w:b/>
        <w:color w:val="40621A" w:themeColor="accent1" w:themeShade="95"/>
      </w:rPr>
    </w:tblStylePr>
    <w:tblStylePr w:type="lastCol">
      <w:rPr>
        <w:b/>
        <w:color w:val="40621A" w:themeColor="accent1" w:themeShade="95"/>
      </w:r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ADA9A9" w:themeColor="accent2" w:themeTint="97"/>
        <w:bottom w:val="single" w:sz="4" w:space="0" w:color="ADA9A9" w:themeColor="accent2" w:themeTint="97"/>
      </w:tblBorders>
    </w:tblPr>
    <w:tblStylePr w:type="firstRow">
      <w:rPr>
        <w:b/>
        <w:color w:val="ADA9A9" w:themeColor="accent2" w:themeTint="97" w:themeShade="95"/>
      </w:rPr>
      <w:tblPr/>
      <w:tcPr>
        <w:tcBorders>
          <w:bottom w:val="single" w:sz="4" w:space="0" w:color="ADA9A9" w:themeColor="accent2" w:themeTint="97"/>
        </w:tcBorders>
      </w:tcPr>
    </w:tblStylePr>
    <w:tblStylePr w:type="lastRow">
      <w:rPr>
        <w:b/>
        <w:color w:val="ADA9A9" w:themeColor="accent2" w:themeTint="97" w:themeShade="95"/>
      </w:rPr>
      <w:tblPr/>
      <w:tcPr>
        <w:tcBorders>
          <w:top w:val="single" w:sz="4" w:space="0" w:color="ADA9A9" w:themeColor="accent2" w:themeTint="97"/>
        </w:tcBorders>
      </w:tcPr>
    </w:tblStylePr>
    <w:tblStylePr w:type="firstCol">
      <w:rPr>
        <w:b/>
        <w:color w:val="ADA9A9" w:themeColor="accent2" w:themeTint="97" w:themeShade="95"/>
      </w:rPr>
    </w:tblStylePr>
    <w:tblStylePr w:type="lastCol">
      <w:rPr>
        <w:b/>
        <w:color w:val="ADA9A9" w:themeColor="accent2" w:themeTint="97" w:themeShade="95"/>
      </w:r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FE8C8C" w:themeColor="accent3" w:themeTint="98"/>
        <w:bottom w:val="single" w:sz="4" w:space="0" w:color="FE8C8C" w:themeColor="accent3" w:themeTint="98"/>
      </w:tblBorders>
    </w:tblPr>
    <w:tblStylePr w:type="firstRow">
      <w:rPr>
        <w:b/>
        <w:color w:val="FE8C8C" w:themeColor="accent3" w:themeTint="98" w:themeShade="95"/>
      </w:rPr>
      <w:tblPr/>
      <w:tcPr>
        <w:tcBorders>
          <w:bottom w:val="single" w:sz="4" w:space="0" w:color="FE8C8C" w:themeColor="accent3" w:themeTint="98"/>
        </w:tcBorders>
      </w:tcPr>
    </w:tblStylePr>
    <w:tblStylePr w:type="lastRow">
      <w:rPr>
        <w:b/>
        <w:color w:val="FE8C8C" w:themeColor="accent3" w:themeTint="98" w:themeShade="95"/>
      </w:rPr>
      <w:tblPr/>
      <w:tcPr>
        <w:tcBorders>
          <w:top w:val="single" w:sz="4" w:space="0" w:color="FE8C8C" w:themeColor="accent3" w:themeTint="98"/>
        </w:tcBorders>
      </w:tcPr>
    </w:tblStylePr>
    <w:tblStylePr w:type="firstCol">
      <w:rPr>
        <w:b/>
        <w:color w:val="FE8C8C" w:themeColor="accent3" w:themeTint="98" w:themeShade="95"/>
      </w:rPr>
    </w:tblStylePr>
    <w:tblStylePr w:type="lastCol">
      <w:rPr>
        <w:b/>
        <w:color w:val="FE8C8C" w:themeColor="accent3" w:themeTint="98" w:themeShade="95"/>
      </w:r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B1B1B1" w:themeColor="accent4" w:themeTint="9A"/>
        <w:bottom w:val="single" w:sz="4" w:space="0" w:color="B1B1B1" w:themeColor="accent4" w:themeTint="9A"/>
      </w:tblBorders>
    </w:tblPr>
    <w:tblStylePr w:type="firstRow">
      <w:rPr>
        <w:b/>
        <w:color w:val="B1B1B1" w:themeColor="accent4" w:themeTint="9A" w:themeShade="95"/>
      </w:rPr>
      <w:tblPr/>
      <w:tcPr>
        <w:tcBorders>
          <w:bottom w:val="single" w:sz="4" w:space="0" w:color="B1B1B1" w:themeColor="accent4" w:themeTint="9A"/>
        </w:tcBorders>
      </w:tcPr>
    </w:tblStylePr>
    <w:tblStylePr w:type="lastRow">
      <w:rPr>
        <w:b/>
        <w:color w:val="B1B1B1" w:themeColor="accent4" w:themeTint="9A" w:themeShade="95"/>
      </w:rPr>
      <w:tblPr/>
      <w:tcPr>
        <w:tcBorders>
          <w:top w:val="single" w:sz="4" w:space="0" w:color="B1B1B1" w:themeColor="accent4" w:themeTint="9A"/>
        </w:tcBorders>
      </w:tcPr>
    </w:tblStylePr>
    <w:tblStylePr w:type="firstCol">
      <w:rPr>
        <w:b/>
        <w:color w:val="B1B1B1" w:themeColor="accent4" w:themeTint="9A" w:themeShade="95"/>
      </w:rPr>
    </w:tblStylePr>
    <w:tblStylePr w:type="lastCol">
      <w:rPr>
        <w:b/>
        <w:color w:val="B1B1B1" w:themeColor="accent4" w:themeTint="9A" w:themeShade="95"/>
      </w:r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6EA92D" w:themeColor="accent1"/>
      </w:tblBorders>
    </w:tblPr>
    <w:tblStylePr w:type="fir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6EA92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0621A" w:themeColor="accent1" w:themeShade="95"/>
        <w:sz w:val="22"/>
      </w:rPr>
      <w:tblPr/>
      <w:tcPr>
        <w:tcBorders>
          <w:top w:val="single" w:sz="4" w:space="0" w:color="6EA92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6EA92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40621A" w:themeColor="accent1" w:themeShade="95"/>
        <w:sz w:val="22"/>
      </w:rPr>
      <w:tblPr/>
      <w:tcPr>
        <w:tcBorders>
          <w:top w:val="none" w:sz="0" w:space="0" w:color="000000"/>
          <w:left w:val="single" w:sz="4" w:space="0" w:color="6EA92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FC4" w:themeColor="accent1" w:themeTint="40" w:fill="DAEFC4" w:themeFill="accent1" w:themeFillTint="40"/>
      </w:tcPr>
    </w:tblStylePr>
    <w:tblStylePr w:type="band1Horz">
      <w:rPr>
        <w:rFonts w:ascii="Arial" w:hAnsi="Arial"/>
        <w:color w:val="40621A" w:themeColor="accent1" w:themeShade="95"/>
        <w:sz w:val="22"/>
      </w:rPr>
      <w:tblPr/>
      <w:tcPr>
        <w:shd w:val="clear" w:color="DAEFC4" w:themeColor="accent1" w:themeTint="40" w:fill="DAEFC4" w:themeFill="accent1" w:themeFillTint="40"/>
      </w:tcPr>
    </w:tblStylePr>
    <w:tblStylePr w:type="band2Horz">
      <w:rPr>
        <w:rFonts w:ascii="Arial" w:hAnsi="Arial"/>
        <w:color w:val="40621A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ADA9A9" w:themeColor="accent2" w:themeTint="97"/>
      </w:tblBorders>
    </w:tblPr>
    <w:tblStylePr w:type="fir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A9A9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single" w:sz="4" w:space="0" w:color="ADA9A9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A9A9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ADA9A9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ADA9A9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CDADA" w:themeColor="accent2" w:themeTint="40" w:fill="DCDADA" w:themeFill="accent2" w:themeFillTint="40"/>
      </w:tcPr>
    </w:tblStylePr>
    <w:tblStylePr w:type="band1Horz">
      <w:rPr>
        <w:rFonts w:ascii="Arial" w:hAnsi="Arial"/>
        <w:color w:val="ADA9A9" w:themeColor="accent2" w:themeTint="97" w:themeShade="95"/>
        <w:sz w:val="22"/>
      </w:rPr>
      <w:tblPr/>
      <w:tcPr>
        <w:shd w:val="clear" w:color="DCDADA" w:themeColor="accent2" w:themeTint="40" w:fill="DCDADA" w:themeFill="accent2" w:themeFillTint="40"/>
      </w:tcPr>
    </w:tblStylePr>
    <w:tblStylePr w:type="band2Horz">
      <w:rPr>
        <w:rFonts w:ascii="Arial" w:hAnsi="Arial"/>
        <w:color w:val="ADA9A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FE8C8C" w:themeColor="accent3" w:themeTint="98"/>
      </w:tblBorders>
    </w:tblPr>
    <w:tblStylePr w:type="fir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E8C8C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single" w:sz="4" w:space="0" w:color="FE8C8C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E8C8C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E8C8C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FE8C8C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ECECE" w:themeColor="accent3" w:themeTint="40" w:fill="FECECE" w:themeFill="accent3" w:themeFillTint="40"/>
      </w:tcPr>
    </w:tblStylePr>
    <w:tblStylePr w:type="band1Horz">
      <w:rPr>
        <w:rFonts w:ascii="Arial" w:hAnsi="Arial"/>
        <w:color w:val="FE8C8C" w:themeColor="accent3" w:themeTint="98" w:themeShade="95"/>
        <w:sz w:val="22"/>
      </w:rPr>
      <w:tblPr/>
      <w:tcPr>
        <w:shd w:val="clear" w:color="FECECE" w:themeColor="accent3" w:themeTint="40" w:fill="FECECE" w:themeFill="accent3" w:themeFillTint="40"/>
      </w:tcPr>
    </w:tblStylePr>
    <w:tblStylePr w:type="band2Horz">
      <w:rPr>
        <w:rFonts w:ascii="Arial" w:hAnsi="Arial"/>
        <w:color w:val="FE8C8C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B1B1B1" w:themeColor="accent4" w:themeTint="9A"/>
      </w:tblBorders>
    </w:tblPr>
    <w:tblStylePr w:type="fir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1B1B1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single" w:sz="4" w:space="0" w:color="B1B1B1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1B1B1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1B1B1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1B1B1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EDEDE" w:themeColor="accent4" w:themeTint="40" w:fill="DEDEDE" w:themeFill="accent4" w:themeFillTint="40"/>
      </w:tcPr>
    </w:tblStylePr>
    <w:tblStylePr w:type="band1Horz">
      <w:rPr>
        <w:rFonts w:ascii="Arial" w:hAnsi="Arial"/>
        <w:color w:val="B1B1B1" w:themeColor="accent4" w:themeTint="9A" w:themeShade="95"/>
        <w:sz w:val="22"/>
      </w:rPr>
      <w:tblPr/>
      <w:tcPr>
        <w:shd w:val="clear" w:color="DEDEDE" w:themeColor="accent4" w:themeTint="40" w:fill="DEDEDE" w:themeFill="accent4" w:themeFillTint="40"/>
      </w:tcPr>
    </w:tblStylePr>
    <w:tblStylePr w:type="band2Horz">
      <w:rPr>
        <w:rFonts w:ascii="Arial" w:hAnsi="Arial"/>
        <w:color w:val="B1B1B1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0621A" w:themeColor="accent1" w:themeShade="95"/>
        <w:left w:val="single" w:sz="4" w:space="0" w:color="40621A" w:themeColor="accent1" w:themeShade="95"/>
        <w:bottom w:val="single" w:sz="4" w:space="0" w:color="40621A" w:themeColor="accent1" w:themeShade="95"/>
        <w:right w:val="single" w:sz="4" w:space="0" w:color="40621A" w:themeColor="accent1" w:themeShade="95"/>
        <w:insideH w:val="single" w:sz="4" w:space="0" w:color="40621A" w:themeColor="accent1" w:themeShade="95"/>
        <w:insideV w:val="single" w:sz="4" w:space="0" w:color="40621A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ABC32" w:themeColor="accent1" w:themeTint="EA" w:fill="7ABC3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1EBB5" w:themeColor="accent1" w:themeTint="50" w:fill="D1EBB5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44141" w:themeColor="accent2" w:themeShade="95"/>
        <w:left w:val="single" w:sz="4" w:space="0" w:color="444141" w:themeColor="accent2" w:themeShade="95"/>
        <w:bottom w:val="single" w:sz="4" w:space="0" w:color="444141" w:themeColor="accent2" w:themeShade="95"/>
        <w:right w:val="single" w:sz="4" w:space="0" w:color="444141" w:themeColor="accent2" w:themeShade="95"/>
        <w:insideH w:val="single" w:sz="4" w:space="0" w:color="444141" w:themeColor="accent2" w:themeShade="95"/>
        <w:insideV w:val="single" w:sz="4" w:space="0" w:color="444141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DA9A9" w:themeColor="accent2" w:themeTint="97" w:fill="ADA9A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2E2" w:themeColor="accent2" w:themeTint="32" w:fill="E4E2E2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B80101" w:themeColor="accent3" w:themeShade="95"/>
        <w:left w:val="single" w:sz="4" w:space="0" w:color="B80101" w:themeColor="accent3" w:themeShade="95"/>
        <w:bottom w:val="single" w:sz="4" w:space="0" w:color="B80101" w:themeColor="accent3" w:themeShade="95"/>
        <w:right w:val="single" w:sz="4" w:space="0" w:color="B80101" w:themeColor="accent3" w:themeShade="95"/>
        <w:insideH w:val="single" w:sz="4" w:space="0" w:color="B80101" w:themeColor="accent3" w:themeShade="95"/>
        <w:insideV w:val="single" w:sz="4" w:space="0" w:color="B80101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E3F3F" w:themeColor="accent3" w:themeTint="FE" w:fill="FE3F3F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D7D7" w:themeColor="accent3" w:themeTint="34" w:fill="FED7D7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A4A4A" w:themeColor="accent4" w:themeShade="95"/>
        <w:left w:val="single" w:sz="4" w:space="0" w:color="4A4A4A" w:themeColor="accent4" w:themeShade="95"/>
        <w:bottom w:val="single" w:sz="4" w:space="0" w:color="4A4A4A" w:themeColor="accent4" w:themeShade="95"/>
        <w:right w:val="single" w:sz="4" w:space="0" w:color="4A4A4A" w:themeColor="accent4" w:themeShade="95"/>
        <w:insideH w:val="single" w:sz="4" w:space="0" w:color="4A4A4A" w:themeColor="accent4" w:themeShade="95"/>
        <w:insideV w:val="single" w:sz="4" w:space="0" w:color="4A4A4A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1B1B1" w:themeColor="accent4" w:themeTint="9A" w:fill="B1B1B1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4E4E4" w:themeColor="accent4" w:themeTint="34" w:fill="E4E4E4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C4E5A0" w:themeColor="accent1" w:themeTint="67"/>
        <w:left w:val="single" w:sz="4" w:space="0" w:color="C4E5A0" w:themeColor="accent1" w:themeTint="67"/>
        <w:bottom w:val="single" w:sz="4" w:space="0" w:color="C4E5A0" w:themeColor="accent1" w:themeTint="67"/>
        <w:right w:val="single" w:sz="4" w:space="0" w:color="C4E5A0" w:themeColor="accent1" w:themeTint="67"/>
        <w:insideH w:val="single" w:sz="4" w:space="0" w:color="C4E5A0" w:themeColor="accent1" w:themeTint="67"/>
        <w:insideV w:val="single" w:sz="4" w:space="0" w:color="C4E5A0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6EA92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6EA92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6EA92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E5A0" w:themeColor="accent1" w:themeTint="67"/>
          <w:left w:val="single" w:sz="4" w:space="0" w:color="C4E5A0" w:themeColor="accent1" w:themeTint="67"/>
          <w:bottom w:val="single" w:sz="4" w:space="0" w:color="C4E5A0" w:themeColor="accent1" w:themeTint="67"/>
          <w:right w:val="single" w:sz="4" w:space="0" w:color="C4E5A0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C7C4C4" w:themeColor="accent2" w:themeTint="67"/>
        <w:left w:val="single" w:sz="4" w:space="0" w:color="C7C4C4" w:themeColor="accent2" w:themeTint="67"/>
        <w:bottom w:val="single" w:sz="4" w:space="0" w:color="C7C4C4" w:themeColor="accent2" w:themeTint="67"/>
        <w:right w:val="single" w:sz="4" w:space="0" w:color="C7C4C4" w:themeColor="accent2" w:themeTint="67"/>
        <w:insideH w:val="single" w:sz="4" w:space="0" w:color="C7C4C4" w:themeColor="accent2" w:themeTint="67"/>
        <w:insideV w:val="single" w:sz="4" w:space="0" w:color="C7C4C4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DA9A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DA9A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DA9A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C4C4" w:themeColor="accent2" w:themeTint="67"/>
          <w:left w:val="single" w:sz="4" w:space="0" w:color="C7C4C4" w:themeColor="accent2" w:themeTint="67"/>
          <w:bottom w:val="single" w:sz="4" w:space="0" w:color="C7C4C4" w:themeColor="accent2" w:themeTint="67"/>
          <w:right w:val="single" w:sz="4" w:space="0" w:color="C7C4C4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FEB1B1" w:themeColor="accent3" w:themeTint="67"/>
        <w:left w:val="single" w:sz="4" w:space="0" w:color="FEB1B1" w:themeColor="accent3" w:themeTint="67"/>
        <w:bottom w:val="single" w:sz="4" w:space="0" w:color="FEB1B1" w:themeColor="accent3" w:themeTint="67"/>
        <w:right w:val="single" w:sz="4" w:space="0" w:color="FEB1B1" w:themeColor="accent3" w:themeTint="67"/>
        <w:insideH w:val="single" w:sz="4" w:space="0" w:color="FEB1B1" w:themeColor="accent3" w:themeTint="67"/>
        <w:insideV w:val="single" w:sz="4" w:space="0" w:color="FEB1B1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E8C8C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E8C8C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E8C8C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B1B1" w:themeColor="accent3" w:themeTint="67"/>
          <w:left w:val="single" w:sz="4" w:space="0" w:color="FEB1B1" w:themeColor="accent3" w:themeTint="67"/>
          <w:bottom w:val="single" w:sz="4" w:space="0" w:color="FEB1B1" w:themeColor="accent3" w:themeTint="67"/>
          <w:right w:val="single" w:sz="4" w:space="0" w:color="FEB1B1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CBCBCB" w:themeColor="accent4" w:themeTint="67"/>
        <w:left w:val="single" w:sz="4" w:space="0" w:color="CBCBCB" w:themeColor="accent4" w:themeTint="67"/>
        <w:bottom w:val="single" w:sz="4" w:space="0" w:color="CBCBCB" w:themeColor="accent4" w:themeTint="67"/>
        <w:right w:val="single" w:sz="4" w:space="0" w:color="CBCBCB" w:themeColor="accent4" w:themeTint="67"/>
        <w:insideH w:val="single" w:sz="4" w:space="0" w:color="CBCBCB" w:themeColor="accent4" w:themeTint="67"/>
        <w:insideV w:val="single" w:sz="4" w:space="0" w:color="CBCBCB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1B1B1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1B1B1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1B1B1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BCB" w:themeColor="accent4" w:themeTint="67"/>
          <w:left w:val="single" w:sz="4" w:space="0" w:color="CBCBCB" w:themeColor="accent4" w:themeTint="67"/>
          <w:bottom w:val="single" w:sz="4" w:space="0" w:color="CBCBCB" w:themeColor="accent4" w:themeTint="67"/>
          <w:right w:val="single" w:sz="4" w:space="0" w:color="CBCBCB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1">
    <w:name w:val="List Bullet"/>
    <w:basedOn w:val="af5"/>
    <w:qFormat/>
    <w:pPr>
      <w:numPr>
        <w:numId w:val="4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2">
    <w:name w:val="List Number"/>
    <w:basedOn w:val="af5"/>
    <w:uiPriority w:val="99"/>
    <w:unhideWhenUsed/>
    <w:pPr>
      <w:numPr>
        <w:numId w:val="1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0">
    <w:name w:val="Список эталон"/>
    <w:uiPriority w:val="99"/>
    <w:pPr>
      <w:numPr>
        <w:numId w:val="2"/>
      </w:numPr>
    </w:pPr>
  </w:style>
  <w:style w:type="paragraph" w:customStyle="1" w:styleId="a">
    <w:name w:val="Стиль списка для веб"/>
    <w:basedOn w:val="a3"/>
    <w:pPr>
      <w:numPr>
        <w:numId w:val="3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paragraph" w:customStyle="1" w:styleId="docdata">
    <w:name w:val="docdata"/>
    <w:basedOn w:val="a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1">
    <w:name w:val="Normal (Web)"/>
    <w:basedOn w:val="a3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pPr>
      <w:widowControl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FORMATTEXT">
    <w:name w:val=".FORMATTEXT"/>
    <w:uiPriority w:val="99"/>
    <w:pPr>
      <w:widowControl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Рейтинг муниципальных образований Томской области по наличию Программ комплексного развития социальной инфраструктуры и их публикации на официальных сайтах и ФГИС ТП </a:t>
            </a:r>
          </a:p>
          <a:p>
            <a:pPr>
              <a:defRPr/>
            </a:pPr>
            <a:r>
              <a:rPr lang="ru-RU" sz="1300" b="1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на 1 полугодие 2026 года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исполнения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2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7F4C-4B89-91B5-396B4F5B7ED8}"/>
              </c:ext>
            </c:extLst>
          </c:dPt>
          <c:dPt>
            <c:idx val="13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F4C-4B89-91B5-396B4F5B7ED8}"/>
              </c:ext>
            </c:extLst>
          </c:dPt>
          <c:dPt>
            <c:idx val="14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7F4C-4B89-91B5-396B4F5B7ED8}"/>
              </c:ext>
            </c:extLst>
          </c:dPt>
          <c:dPt>
            <c:idx val="15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F4C-4B89-91B5-396B4F5B7ED8}"/>
              </c:ext>
            </c:extLst>
          </c:dPt>
          <c:dPt>
            <c:idx val="16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7F4C-4B89-91B5-396B4F5B7ED8}"/>
              </c:ext>
            </c:extLst>
          </c:dPt>
          <c:dPt>
            <c:idx val="17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F4C-4B89-91B5-396B4F5B7ED8}"/>
              </c:ext>
            </c:extLst>
          </c:dPt>
          <c:dPt>
            <c:idx val="18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7F4C-4B89-91B5-396B4F5B7ED8}"/>
              </c:ext>
            </c:extLst>
          </c:dPt>
          <c:dPt>
            <c:idx val="1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F4C-4B89-91B5-396B4F5B7ED8}"/>
              </c:ext>
            </c:extLst>
          </c:dPt>
          <c:cat>
            <c:strRef>
              <c:f>Лист1!$A$2:$A$21</c:f>
              <c:strCache>
                <c:ptCount val="20"/>
                <c:pt idx="0">
                  <c:v>ЗАТО Северск (100 %)</c:v>
                </c:pt>
                <c:pt idx="1">
                  <c:v>Стрежевой (100 %)</c:v>
                </c:pt>
                <c:pt idx="2">
                  <c:v>Кедровый (100 %)</c:v>
                </c:pt>
                <c:pt idx="3">
                  <c:v>Александровский р-н (100 %)</c:v>
                </c:pt>
                <c:pt idx="4">
                  <c:v>Асиновский р-н (100 %)</c:v>
                </c:pt>
                <c:pt idx="5">
                  <c:v>Верхнекетский р-н (100 %)</c:v>
                </c:pt>
                <c:pt idx="6">
                  <c:v>Каргасокский р-н (100 %)</c:v>
                </c:pt>
                <c:pt idx="7">
                  <c:v>Колпашевский р-н (100 %)</c:v>
                </c:pt>
                <c:pt idx="8">
                  <c:v>Кривошеинский р-н (100 %)</c:v>
                </c:pt>
                <c:pt idx="9">
                  <c:v>Парабельский р-н (100 %)</c:v>
                </c:pt>
                <c:pt idx="10">
                  <c:v>Тегульдетский р-н (100 %)</c:v>
                </c:pt>
                <c:pt idx="11">
                  <c:v>Чаинский р-н (100 %)</c:v>
                </c:pt>
                <c:pt idx="12">
                  <c:v>Бакчарский р-н (95%)</c:v>
                </c:pt>
                <c:pt idx="13">
                  <c:v>Шегарский р-н (78 %)</c:v>
                </c:pt>
                <c:pt idx="14">
                  <c:v>Зырянский р-н (75 %)</c:v>
                </c:pt>
                <c:pt idx="15">
                  <c:v>Кожевниковский р-н (70 %)</c:v>
                </c:pt>
                <c:pt idx="16">
                  <c:v>Первомайский р-н (67 %)</c:v>
                </c:pt>
                <c:pt idx="17">
                  <c:v> Молчановский р-н (60 %)</c:v>
                </c:pt>
                <c:pt idx="18">
                  <c:v>Томский р-н (58 %)</c:v>
                </c:pt>
                <c:pt idx="19">
                  <c:v>Томск (0 %)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95</c:v>
                </c:pt>
                <c:pt idx="13">
                  <c:v>78</c:v>
                </c:pt>
                <c:pt idx="14">
                  <c:v>75</c:v>
                </c:pt>
                <c:pt idx="15">
                  <c:v>70</c:v>
                </c:pt>
                <c:pt idx="16">
                  <c:v>67</c:v>
                </c:pt>
                <c:pt idx="17">
                  <c:v>60</c:v>
                </c:pt>
                <c:pt idx="18">
                  <c:v>58</c:v>
                </c:pt>
                <c:pt idx="1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4C-4B89-91B5-396B4F5B7E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8733040"/>
        <c:axId val="408732624"/>
      </c:barChart>
      <c:valAx>
        <c:axId val="408732624"/>
        <c:scaling>
          <c:orientation val="minMax"/>
          <c:max val="10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733040"/>
        <c:crosses val="max"/>
        <c:crossBetween val="between"/>
      </c:valAx>
      <c:catAx>
        <c:axId val="408733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8732624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46000">
                <a:schemeClr val="accent1">
                  <a:lumMod val="45000"/>
                  <a:lumOff val="55000"/>
                </a:schemeClr>
              </a:gs>
              <a:gs pos="69000">
                <a:schemeClr val="accent1">
                  <a:lumMod val="50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EA92D"/>
      </a:accent1>
      <a:accent2>
        <a:srgbClr val="757070"/>
      </a:accent2>
      <a:accent3>
        <a:srgbClr val="FE3F3F"/>
      </a:accent3>
      <a:accent4>
        <a:srgbClr val="7F7F7F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59111-0073-48C2-92E3-F712973C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dc:creator>Григорьева Елена Валерьевна</dc:creator>
  <cp:keywords/>
  <dc:description/>
  <cp:lastModifiedBy>Григорьева Елена Валерьевна</cp:lastModifiedBy>
  <cp:revision>3</cp:revision>
  <dcterms:created xsi:type="dcterms:W3CDTF">2026-06-26T05:46:00Z</dcterms:created>
  <dcterms:modified xsi:type="dcterms:W3CDTF">2026-06-26T05:46:00Z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